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7470"/>
      </w:tblGrid>
      <w:tr w:rsidR="002469BA" w:rsidRPr="002469BA" w:rsidTr="00253983">
        <w:tc>
          <w:tcPr>
            <w:tcW w:w="2093" w:type="dxa"/>
          </w:tcPr>
          <w:p w:rsidR="002469BA" w:rsidRPr="002469BA" w:rsidRDefault="002469BA" w:rsidP="002469BA">
            <w:pPr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>
              <w:rPr>
                <w:rFonts w:ascii="Calibri" w:eastAsia="Calibri" w:hAnsi="Calibri" w:cs="Times New Roman"/>
                <w:noProof/>
                <w:lang w:val="ro-RO" w:eastAsia="ro-RO"/>
              </w:rPr>
              <w:drawing>
                <wp:inline distT="0" distB="0" distL="0" distR="0">
                  <wp:extent cx="1200150" cy="1123950"/>
                  <wp:effectExtent l="0" t="0" r="0" b="0"/>
                  <wp:docPr id="1" name="Picture 1" descr="H:\sigla_uc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:\sigla_ucv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</w:tcPr>
          <w:p w:rsidR="002469BA" w:rsidRPr="002469BA" w:rsidRDefault="002469BA" w:rsidP="0024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NewRomanPSMT,Bold"/>
                <w:color w:val="000000"/>
                <w:sz w:val="28"/>
                <w:szCs w:val="28"/>
                <w:lang w:val="ro-RO"/>
              </w:rPr>
            </w:pPr>
            <w:r w:rsidRPr="002469BA">
              <w:rPr>
                <w:rFonts w:ascii="Times New Roman" w:eastAsia="Times New Roman" w:hAnsi="Times New Roman" w:cs="TimesNewRomanPSMT,Bold"/>
                <w:color w:val="000000"/>
                <w:sz w:val="28"/>
                <w:szCs w:val="28"/>
                <w:lang w:val="ro-RO"/>
              </w:rPr>
              <w:t>MINISTERUL EDUCAŢIEI NAŢIONALE</w:t>
            </w:r>
          </w:p>
          <w:p w:rsidR="002469BA" w:rsidRPr="002469BA" w:rsidRDefault="002469BA" w:rsidP="0024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NewRomanPSMT,Bold"/>
                <w:b/>
                <w:color w:val="000000"/>
                <w:sz w:val="28"/>
                <w:szCs w:val="28"/>
                <w:lang w:val="ro-RO"/>
              </w:rPr>
            </w:pPr>
          </w:p>
          <w:p w:rsidR="002469BA" w:rsidRPr="002469BA" w:rsidRDefault="002469BA" w:rsidP="0024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NewRomanPSMT,Bold"/>
                <w:b/>
                <w:color w:val="000000"/>
                <w:sz w:val="28"/>
                <w:szCs w:val="28"/>
                <w:lang w:val="ro-RO"/>
              </w:rPr>
            </w:pPr>
            <w:r w:rsidRPr="002469BA">
              <w:rPr>
                <w:rFonts w:ascii="Times New Roman" w:eastAsia="Times New Roman" w:hAnsi="Times New Roman" w:cs="TimesNewRomanPSMT,Bold"/>
                <w:b/>
                <w:color w:val="000000"/>
                <w:sz w:val="28"/>
                <w:szCs w:val="28"/>
                <w:lang w:val="ro-RO"/>
              </w:rPr>
              <w:t>Universitatea din Craiova</w:t>
            </w:r>
          </w:p>
          <w:p w:rsidR="002469BA" w:rsidRPr="002469BA" w:rsidRDefault="002469BA" w:rsidP="00246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,Bold" w:eastAsia="Times New Roman" w:hAnsi="TimesNewRomanPSMT,Bold" w:cs="TimesNewRomanPSMT,Bold"/>
                <w:color w:val="000000"/>
                <w:sz w:val="24"/>
                <w:szCs w:val="24"/>
                <w:lang w:val="ro-RO"/>
              </w:rPr>
            </w:pPr>
            <w:r w:rsidRPr="002469BA">
              <w:rPr>
                <w:rFonts w:ascii="TimesNewRomanPSMT,Bold" w:eastAsia="Times New Roman" w:hAnsi="TimesNewRomanPSMT,Bold" w:cs="TimesNewRomanPSMT,Bold"/>
                <w:color w:val="000000"/>
                <w:sz w:val="24"/>
                <w:szCs w:val="24"/>
                <w:lang w:val="ro-RO"/>
              </w:rPr>
              <w:t>Str. A. I. Cuza, nr. 13, 200585, Craiova, Dolj</w:t>
            </w:r>
          </w:p>
          <w:p w:rsidR="002469BA" w:rsidRPr="002469BA" w:rsidRDefault="002469BA" w:rsidP="002469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Telefon/Fax: +40 251 </w:t>
            </w:r>
            <w:r w:rsidR="00EC6FB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410427</w:t>
            </w:r>
          </w:p>
          <w:p w:rsidR="002469BA" w:rsidRPr="002469BA" w:rsidRDefault="002469BA" w:rsidP="002469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ro-RO"/>
              </w:rPr>
            </w:pPr>
            <w:r w:rsidRPr="002469BA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http://www.ucv.ro/</w:t>
            </w:r>
          </w:p>
        </w:tc>
      </w:tr>
    </w:tbl>
    <w:p w:rsidR="002469BA" w:rsidRPr="002469BA" w:rsidRDefault="002469BA" w:rsidP="002469BA">
      <w:pPr>
        <w:spacing w:after="0" w:line="240" w:lineRule="auto"/>
        <w:rPr>
          <w:rFonts w:ascii="Calibri" w:eastAsia="Calibri" w:hAnsi="Calibri" w:cs="Times New Roman"/>
          <w:lang w:val="ro-RO"/>
        </w:rPr>
      </w:pPr>
    </w:p>
    <w:p w:rsidR="00FA70FD" w:rsidRDefault="00FA70FD" w:rsidP="002469BA">
      <w:pPr>
        <w:spacing w:after="0"/>
        <w:rPr>
          <w:rFonts w:ascii="Calibri" w:eastAsia="Times New Roman" w:hAnsi="Calibri" w:cs="Times New Roman"/>
          <w:b/>
          <w:bCs/>
          <w:sz w:val="28"/>
          <w:szCs w:val="28"/>
          <w:lang w:val="ro-RO"/>
        </w:rPr>
      </w:pPr>
    </w:p>
    <w:p w:rsidR="00EC6FB0" w:rsidRDefault="00FE7920" w:rsidP="00EC6F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</w:pPr>
      <w:r w:rsidRPr="00FE792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  <w:t xml:space="preserve">DOMENII </w:t>
      </w:r>
      <w:r w:rsidR="00EC6FB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  <w:t>SPECIFICE</w:t>
      </w:r>
      <w:r w:rsidRPr="00FE792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  <w:t xml:space="preserve"> ŞI REPARTIZARE </w:t>
      </w:r>
    </w:p>
    <w:p w:rsidR="00FA70FD" w:rsidRDefault="00FE7920" w:rsidP="00EC6FB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</w:pPr>
      <w:r w:rsidRPr="00FE792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  <w:t>BURSE DOC</w:t>
      </w:r>
      <w:r w:rsidR="00E053B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  <w:t xml:space="preserve"> </w:t>
      </w:r>
    </w:p>
    <w:p w:rsidR="00434659" w:rsidRPr="002469BA" w:rsidRDefault="00434659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  <w:t xml:space="preserve">ANEXA </w:t>
      </w:r>
      <w:r w:rsidR="00EC6FB0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  <w:t>1</w:t>
      </w:r>
      <w:r w:rsidR="003A059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val="ro-RO"/>
        </w:rPr>
        <w:t>.1</w:t>
      </w:r>
    </w:p>
    <w:p w:rsidR="00FA70FD" w:rsidRDefault="00FA70FD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392B76" w:rsidRDefault="00CF10B2" w:rsidP="00392B7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I. Domenii specifice şi repartizare burse pentru doctoranzii cu frecvenţă înmatriculaţi în anul 2011/2012</w:t>
      </w:r>
      <w:r w:rsidR="00B44EC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:rsidR="00392B76" w:rsidRDefault="00392B76" w:rsidP="00FA70F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712"/>
        <w:gridCol w:w="4688"/>
        <w:gridCol w:w="4320"/>
        <w:gridCol w:w="990"/>
      </w:tblGrid>
      <w:tr w:rsidR="00395612" w:rsidTr="006A52EE">
        <w:tc>
          <w:tcPr>
            <w:tcW w:w="712" w:type="dxa"/>
          </w:tcPr>
          <w:p w:rsidR="00395612" w:rsidRPr="00E053B6" w:rsidRDefault="00395612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688" w:type="dxa"/>
          </w:tcPr>
          <w:p w:rsidR="00395612" w:rsidRPr="00E053B6" w:rsidRDefault="00395612" w:rsidP="0039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Domeniul </w:t>
            </w:r>
            <w:r w:rsidR="00392B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specific</w:t>
            </w:r>
          </w:p>
        </w:tc>
        <w:tc>
          <w:tcPr>
            <w:tcW w:w="4320" w:type="dxa"/>
          </w:tcPr>
          <w:p w:rsidR="00395612" w:rsidRPr="00E053B6" w:rsidRDefault="00395612" w:rsidP="00392B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Facultatea </w:t>
            </w:r>
          </w:p>
        </w:tc>
        <w:tc>
          <w:tcPr>
            <w:tcW w:w="990" w:type="dxa"/>
          </w:tcPr>
          <w:p w:rsidR="00395612" w:rsidRDefault="00983BD0" w:rsidP="00E053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Burse</w:t>
            </w: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E053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4688" w:type="dxa"/>
            <w:shd w:val="clear" w:color="auto" w:fill="FFC000"/>
          </w:tcPr>
          <w:p w:rsidR="003A0599" w:rsidRPr="00E053B6" w:rsidRDefault="003A0599" w:rsidP="008B57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4320" w:type="dxa"/>
            <w:vMerge w:val="restart"/>
          </w:tcPr>
          <w:p w:rsidR="003A0599" w:rsidRPr="006171E1" w:rsidRDefault="003A0599" w:rsidP="0000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Matematică şi ştiinţe ale naturii</w:t>
            </w:r>
          </w:p>
        </w:tc>
        <w:tc>
          <w:tcPr>
            <w:tcW w:w="990" w:type="dxa"/>
            <w:vMerge w:val="restart"/>
          </w:tcPr>
          <w:p w:rsidR="003A0599" w:rsidRPr="00983BD0" w:rsidRDefault="003A0599" w:rsidP="00983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E053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4688" w:type="dxa"/>
            <w:shd w:val="clear" w:color="auto" w:fill="FFC000"/>
          </w:tcPr>
          <w:p w:rsidR="003A0599" w:rsidRPr="00E053B6" w:rsidRDefault="003A0599" w:rsidP="008B57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4320" w:type="dxa"/>
            <w:vMerge/>
          </w:tcPr>
          <w:p w:rsidR="003A0599" w:rsidRPr="00E053B6" w:rsidRDefault="003A0599" w:rsidP="00E05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983B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E053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4688" w:type="dxa"/>
            <w:shd w:val="clear" w:color="auto" w:fill="92D050"/>
          </w:tcPr>
          <w:p w:rsidR="003A0599" w:rsidRPr="00E053B6" w:rsidRDefault="003A0599" w:rsidP="007D7C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Drept</w:t>
            </w:r>
          </w:p>
        </w:tc>
        <w:tc>
          <w:tcPr>
            <w:tcW w:w="4320" w:type="dxa"/>
          </w:tcPr>
          <w:p w:rsidR="003A0599" w:rsidRPr="006A52EE" w:rsidRDefault="003A0599" w:rsidP="00002E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Drept şi ştiinţe sociale</w:t>
            </w:r>
          </w:p>
        </w:tc>
        <w:tc>
          <w:tcPr>
            <w:tcW w:w="990" w:type="dxa"/>
            <w:vMerge/>
          </w:tcPr>
          <w:p w:rsidR="003A0599" w:rsidRPr="00983BD0" w:rsidRDefault="003A0599" w:rsidP="0098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E053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4688" w:type="dxa"/>
            <w:shd w:val="clear" w:color="auto" w:fill="00B0F0"/>
          </w:tcPr>
          <w:p w:rsidR="003A0599" w:rsidRPr="00E053B6" w:rsidRDefault="003A0599" w:rsidP="00E05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Filologie</w:t>
            </w:r>
          </w:p>
        </w:tc>
        <w:tc>
          <w:tcPr>
            <w:tcW w:w="4320" w:type="dxa"/>
          </w:tcPr>
          <w:p w:rsidR="003A0599" w:rsidRPr="006A52EE" w:rsidRDefault="003A0599" w:rsidP="00002E7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Litere</w:t>
            </w:r>
          </w:p>
        </w:tc>
        <w:tc>
          <w:tcPr>
            <w:tcW w:w="990" w:type="dxa"/>
            <w:vMerge/>
          </w:tcPr>
          <w:p w:rsidR="003A0599" w:rsidRPr="00983BD0" w:rsidRDefault="003A0599" w:rsidP="00983B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9360B" w:rsidTr="006A52EE">
        <w:tc>
          <w:tcPr>
            <w:tcW w:w="712" w:type="dxa"/>
          </w:tcPr>
          <w:p w:rsidR="0059360B" w:rsidRDefault="0059360B" w:rsidP="00983B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688" w:type="dxa"/>
            <w:shd w:val="clear" w:color="auto" w:fill="FF1919"/>
          </w:tcPr>
          <w:p w:rsidR="0059360B" w:rsidRPr="007A7DA4" w:rsidRDefault="0059360B" w:rsidP="00E053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A7D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4320" w:type="dxa"/>
          </w:tcPr>
          <w:p w:rsidR="0059360B" w:rsidRPr="00E053B6" w:rsidRDefault="0059360B" w:rsidP="00E053B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shd w:val="clear" w:color="auto" w:fill="FF0000"/>
          </w:tcPr>
          <w:p w:rsidR="0059360B" w:rsidRDefault="0059360B" w:rsidP="00617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1</w:t>
            </w:r>
            <w:r w:rsidR="00617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</w:p>
        </w:tc>
      </w:tr>
    </w:tbl>
    <w:p w:rsidR="00E053B6" w:rsidRPr="006A52EE" w:rsidRDefault="00E053B6" w:rsidP="00E0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E053B6" w:rsidRDefault="00CF10B2" w:rsidP="00CF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II. Domenii specifice şi repartizare burse pentru doctoranzii cu frecvenţă înmatriculaţi în anul 2012/2013:</w:t>
      </w:r>
    </w:p>
    <w:p w:rsidR="00CF10B2" w:rsidRDefault="00CF10B2" w:rsidP="00CF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712"/>
        <w:gridCol w:w="4688"/>
        <w:gridCol w:w="4320"/>
        <w:gridCol w:w="990"/>
      </w:tblGrid>
      <w:tr w:rsidR="00D62605" w:rsidTr="006A52EE">
        <w:tc>
          <w:tcPr>
            <w:tcW w:w="712" w:type="dxa"/>
          </w:tcPr>
          <w:p w:rsidR="00D62605" w:rsidRPr="00E053B6" w:rsidRDefault="00D62605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688" w:type="dxa"/>
          </w:tcPr>
          <w:p w:rsidR="00D62605" w:rsidRPr="00E053B6" w:rsidRDefault="00D62605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Domeniul specific</w:t>
            </w:r>
          </w:p>
        </w:tc>
        <w:tc>
          <w:tcPr>
            <w:tcW w:w="4320" w:type="dxa"/>
          </w:tcPr>
          <w:p w:rsidR="00D62605" w:rsidRPr="00E053B6" w:rsidRDefault="00D62605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Facultatea </w:t>
            </w:r>
          </w:p>
        </w:tc>
        <w:tc>
          <w:tcPr>
            <w:tcW w:w="990" w:type="dxa"/>
          </w:tcPr>
          <w:p w:rsidR="00D62605" w:rsidRDefault="00D62605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Burse</w:t>
            </w: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4688" w:type="dxa"/>
            <w:shd w:val="clear" w:color="auto" w:fill="FFC000"/>
          </w:tcPr>
          <w:p w:rsidR="003A0599" w:rsidRPr="00E053B6" w:rsidRDefault="003A0599" w:rsidP="00F47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5936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Matematică şi ştiinţe ale naturii</w:t>
            </w:r>
          </w:p>
        </w:tc>
        <w:tc>
          <w:tcPr>
            <w:tcW w:w="990" w:type="dxa"/>
            <w:vMerge w:val="restart"/>
          </w:tcPr>
          <w:p w:rsidR="003A0599" w:rsidRPr="00983BD0" w:rsidRDefault="003A0599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4688" w:type="dxa"/>
            <w:shd w:val="clear" w:color="auto" w:fill="FFC000"/>
          </w:tcPr>
          <w:p w:rsidR="003A0599" w:rsidRPr="00E053B6" w:rsidRDefault="003A0599" w:rsidP="00F47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4320" w:type="dxa"/>
            <w:vMerge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4688" w:type="dxa"/>
            <w:shd w:val="clear" w:color="auto" w:fill="FFC000"/>
          </w:tcPr>
          <w:p w:rsidR="003A0599" w:rsidRPr="00E053B6" w:rsidRDefault="003A0599" w:rsidP="00F47A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Chimie</w:t>
            </w:r>
          </w:p>
        </w:tc>
        <w:tc>
          <w:tcPr>
            <w:tcW w:w="4320" w:type="dxa"/>
            <w:vMerge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4688" w:type="dxa"/>
            <w:shd w:val="clear" w:color="auto" w:fill="C6D9F1" w:themeFill="text2" w:themeFillTint="33"/>
          </w:tcPr>
          <w:p w:rsidR="003A0599" w:rsidRPr="00E053B6" w:rsidRDefault="003A0599" w:rsidP="00FB57D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Inginerie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mecanică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6A5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Mecanică</w:t>
            </w: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4688" w:type="dxa"/>
            <w:shd w:val="clear" w:color="auto" w:fill="C6D9F1" w:themeFill="text2" w:themeFillTint="33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Ingineria materialelor</w:t>
            </w:r>
          </w:p>
        </w:tc>
        <w:tc>
          <w:tcPr>
            <w:tcW w:w="4320" w:type="dxa"/>
            <w:vMerge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4688" w:type="dxa"/>
            <w:shd w:val="clear" w:color="auto" w:fill="00FFCC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electrică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5936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electrică</w:t>
            </w: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4688" w:type="dxa"/>
            <w:shd w:val="clear" w:color="auto" w:fill="00FFCC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energetică</w:t>
            </w:r>
          </w:p>
        </w:tc>
        <w:tc>
          <w:tcPr>
            <w:tcW w:w="4320" w:type="dxa"/>
            <w:vMerge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4688" w:type="dxa"/>
            <w:shd w:val="clear" w:color="auto" w:fill="E5B8B7" w:themeFill="accent2" w:themeFillTint="66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FB57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alculatoare şi tehnologia informaţiei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5936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Automatică, calculatoare şi electronică</w:t>
            </w: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4688" w:type="dxa"/>
            <w:shd w:val="clear" w:color="auto" w:fill="E5B8B7" w:themeFill="accent2" w:themeFillTint="66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FB5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ngineria sistemelor</w:t>
            </w:r>
          </w:p>
        </w:tc>
        <w:tc>
          <w:tcPr>
            <w:tcW w:w="4320" w:type="dxa"/>
            <w:vMerge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4688" w:type="dxa"/>
            <w:shd w:val="clear" w:color="auto" w:fill="E5B8B7" w:themeFill="accent2" w:themeFillTint="66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Mecatronică şi</w:t>
            </w: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robotică</w:t>
            </w:r>
          </w:p>
        </w:tc>
        <w:tc>
          <w:tcPr>
            <w:tcW w:w="4320" w:type="dxa"/>
            <w:vMerge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4688" w:type="dxa"/>
            <w:shd w:val="clear" w:color="auto" w:fill="FFFF00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Agronomie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5936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Agricultură şi horticultură</w:t>
            </w: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4688" w:type="dxa"/>
            <w:shd w:val="clear" w:color="auto" w:fill="FFFF00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Horticultură</w:t>
            </w:r>
          </w:p>
        </w:tc>
        <w:tc>
          <w:tcPr>
            <w:tcW w:w="4320" w:type="dxa"/>
            <w:vMerge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13</w:t>
            </w:r>
          </w:p>
        </w:tc>
        <w:tc>
          <w:tcPr>
            <w:tcW w:w="4688" w:type="dxa"/>
            <w:shd w:val="clear" w:color="auto" w:fill="92D050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Drept</w:t>
            </w:r>
          </w:p>
        </w:tc>
        <w:tc>
          <w:tcPr>
            <w:tcW w:w="4320" w:type="dxa"/>
          </w:tcPr>
          <w:p w:rsidR="003A0599" w:rsidRPr="006A52EE" w:rsidRDefault="003A0599" w:rsidP="005936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Drept şi ştiinţe sociale</w:t>
            </w: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002E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14</w:t>
            </w:r>
          </w:p>
        </w:tc>
        <w:tc>
          <w:tcPr>
            <w:tcW w:w="4688" w:type="dxa"/>
            <w:shd w:val="clear" w:color="auto" w:fill="00B0F0"/>
          </w:tcPr>
          <w:p w:rsidR="003A0599" w:rsidRPr="00E053B6" w:rsidRDefault="003A0599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Filologie</w:t>
            </w:r>
          </w:p>
        </w:tc>
        <w:tc>
          <w:tcPr>
            <w:tcW w:w="4320" w:type="dxa"/>
          </w:tcPr>
          <w:p w:rsidR="003A0599" w:rsidRPr="00FB57DE" w:rsidRDefault="003A0599" w:rsidP="0059360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Litere</w:t>
            </w:r>
          </w:p>
        </w:tc>
        <w:tc>
          <w:tcPr>
            <w:tcW w:w="990" w:type="dxa"/>
            <w:vMerge/>
          </w:tcPr>
          <w:p w:rsidR="003A0599" w:rsidRPr="00983BD0" w:rsidRDefault="003A0599" w:rsidP="00570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B57DE" w:rsidTr="006A52EE">
        <w:tc>
          <w:tcPr>
            <w:tcW w:w="712" w:type="dxa"/>
          </w:tcPr>
          <w:p w:rsidR="00FB57DE" w:rsidRDefault="00FB57DE" w:rsidP="00570F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688" w:type="dxa"/>
            <w:shd w:val="clear" w:color="auto" w:fill="FF1919"/>
          </w:tcPr>
          <w:p w:rsidR="00FB57DE" w:rsidRPr="007A7DA4" w:rsidRDefault="00FB57DE" w:rsidP="00570F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A7D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4320" w:type="dxa"/>
          </w:tcPr>
          <w:p w:rsidR="00FB57DE" w:rsidRPr="00E053B6" w:rsidRDefault="00FB57DE" w:rsidP="00570F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shd w:val="clear" w:color="auto" w:fill="FF0000"/>
          </w:tcPr>
          <w:p w:rsidR="00FB57DE" w:rsidRDefault="006A52EE" w:rsidP="006171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6</w:t>
            </w:r>
          </w:p>
        </w:tc>
      </w:tr>
    </w:tbl>
    <w:p w:rsidR="006A52EE" w:rsidRDefault="006A52EE" w:rsidP="006A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:rsidR="006A52EE" w:rsidRDefault="006A52EE" w:rsidP="006A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III. Domenii specifice şi repartizare burse pentru doctoranzii cu frecvenţă înmatriculaţi în anul 2013/2014:</w:t>
      </w:r>
    </w:p>
    <w:p w:rsidR="006A52EE" w:rsidRDefault="006A52EE" w:rsidP="006A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712"/>
        <w:gridCol w:w="4688"/>
        <w:gridCol w:w="4320"/>
        <w:gridCol w:w="990"/>
      </w:tblGrid>
      <w:tr w:rsidR="006A52EE" w:rsidTr="006A52EE">
        <w:tc>
          <w:tcPr>
            <w:tcW w:w="712" w:type="dxa"/>
          </w:tcPr>
          <w:p w:rsidR="006A52EE" w:rsidRPr="00E053B6" w:rsidRDefault="006A52EE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688" w:type="dxa"/>
          </w:tcPr>
          <w:p w:rsidR="006A52EE" w:rsidRPr="00E053B6" w:rsidRDefault="006A52EE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Domeniul specific</w:t>
            </w:r>
          </w:p>
        </w:tc>
        <w:tc>
          <w:tcPr>
            <w:tcW w:w="4320" w:type="dxa"/>
          </w:tcPr>
          <w:p w:rsidR="006A52EE" w:rsidRPr="00E053B6" w:rsidRDefault="006A52EE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Facultatea </w:t>
            </w:r>
          </w:p>
        </w:tc>
        <w:tc>
          <w:tcPr>
            <w:tcW w:w="990" w:type="dxa"/>
          </w:tcPr>
          <w:p w:rsidR="006A52EE" w:rsidRDefault="006A52EE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Burse</w:t>
            </w: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4688" w:type="dxa"/>
            <w:shd w:val="clear" w:color="auto" w:fill="FFC000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Matematică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Matematică şi ştiinţe ale naturii</w:t>
            </w:r>
          </w:p>
        </w:tc>
        <w:tc>
          <w:tcPr>
            <w:tcW w:w="990" w:type="dxa"/>
            <w:vMerge w:val="restart"/>
          </w:tcPr>
          <w:p w:rsidR="003A0599" w:rsidRPr="00983BD0" w:rsidRDefault="003A0599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4688" w:type="dxa"/>
            <w:shd w:val="clear" w:color="auto" w:fill="FFC000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Fizică</w:t>
            </w:r>
          </w:p>
        </w:tc>
        <w:tc>
          <w:tcPr>
            <w:tcW w:w="4320" w:type="dxa"/>
            <w:vMerge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4688" w:type="dxa"/>
            <w:shd w:val="clear" w:color="auto" w:fill="FFC000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Chimie</w:t>
            </w:r>
          </w:p>
        </w:tc>
        <w:tc>
          <w:tcPr>
            <w:tcW w:w="4320" w:type="dxa"/>
            <w:vMerge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4688" w:type="dxa"/>
            <w:shd w:val="clear" w:color="auto" w:fill="C6D9F1" w:themeFill="text2" w:themeFillTint="33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Inginerie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mecanică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6A52E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Mecanică</w:t>
            </w: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4688" w:type="dxa"/>
            <w:shd w:val="clear" w:color="auto" w:fill="C6D9F1" w:themeFill="text2" w:themeFillTint="33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Ingineria materialelor</w:t>
            </w:r>
          </w:p>
        </w:tc>
        <w:tc>
          <w:tcPr>
            <w:tcW w:w="4320" w:type="dxa"/>
            <w:vMerge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6</w:t>
            </w:r>
          </w:p>
        </w:tc>
        <w:tc>
          <w:tcPr>
            <w:tcW w:w="4688" w:type="dxa"/>
            <w:shd w:val="clear" w:color="auto" w:fill="00FFCC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electrică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7D02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electrică</w:t>
            </w: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4688" w:type="dxa"/>
            <w:shd w:val="clear" w:color="auto" w:fill="00FFCC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Inginerie energetică</w:t>
            </w:r>
          </w:p>
        </w:tc>
        <w:tc>
          <w:tcPr>
            <w:tcW w:w="4320" w:type="dxa"/>
            <w:vMerge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4688" w:type="dxa"/>
            <w:shd w:val="clear" w:color="auto" w:fill="E5B8B7" w:themeFill="accent2" w:themeFillTint="66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Pr="00FB57D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alculatoare şi tehnologia informaţiei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7D02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Automatică, calculatoare şi electronică</w:t>
            </w: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4688" w:type="dxa"/>
            <w:shd w:val="clear" w:color="auto" w:fill="E5B8B7" w:themeFill="accent2" w:themeFillTint="66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I</w:t>
            </w:r>
            <w:r w:rsidRPr="00FB57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ngineria sistemelor</w:t>
            </w:r>
          </w:p>
        </w:tc>
        <w:tc>
          <w:tcPr>
            <w:tcW w:w="4320" w:type="dxa"/>
            <w:vMerge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4688" w:type="dxa"/>
            <w:shd w:val="clear" w:color="auto" w:fill="E5B8B7" w:themeFill="accent2" w:themeFillTint="66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Mecatronică şi</w:t>
            </w: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robotică</w:t>
            </w:r>
          </w:p>
        </w:tc>
        <w:tc>
          <w:tcPr>
            <w:tcW w:w="4320" w:type="dxa"/>
            <w:vMerge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4688" w:type="dxa"/>
            <w:shd w:val="clear" w:color="auto" w:fill="FFFF00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Agronomie</w:t>
            </w:r>
          </w:p>
        </w:tc>
        <w:tc>
          <w:tcPr>
            <w:tcW w:w="4320" w:type="dxa"/>
            <w:vMerge w:val="restart"/>
          </w:tcPr>
          <w:p w:rsidR="003A0599" w:rsidRPr="006A52EE" w:rsidRDefault="003A0599" w:rsidP="007D02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Agricultură şi horticultură</w:t>
            </w: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4688" w:type="dxa"/>
            <w:shd w:val="clear" w:color="auto" w:fill="FFFF00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Horticultură</w:t>
            </w:r>
          </w:p>
        </w:tc>
        <w:tc>
          <w:tcPr>
            <w:tcW w:w="4320" w:type="dxa"/>
            <w:vMerge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3A0599" w:rsidRPr="00FB57DE" w:rsidTr="006A52EE">
        <w:tc>
          <w:tcPr>
            <w:tcW w:w="712" w:type="dxa"/>
          </w:tcPr>
          <w:p w:rsidR="003A0599" w:rsidRPr="00E053B6" w:rsidRDefault="003A0599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13</w:t>
            </w:r>
          </w:p>
        </w:tc>
        <w:tc>
          <w:tcPr>
            <w:tcW w:w="4688" w:type="dxa"/>
            <w:shd w:val="clear" w:color="auto" w:fill="92D050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Drept</w:t>
            </w:r>
          </w:p>
        </w:tc>
        <w:tc>
          <w:tcPr>
            <w:tcW w:w="4320" w:type="dxa"/>
          </w:tcPr>
          <w:p w:rsidR="003A0599" w:rsidRPr="006A52EE" w:rsidRDefault="003A0599" w:rsidP="007D02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Drept şi ştiinţe sociale</w:t>
            </w:r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3A0599" w:rsidTr="006A52EE">
        <w:tc>
          <w:tcPr>
            <w:tcW w:w="712" w:type="dxa"/>
          </w:tcPr>
          <w:p w:rsidR="003A0599" w:rsidRPr="00E053B6" w:rsidRDefault="003A0599" w:rsidP="00002E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14</w:t>
            </w:r>
          </w:p>
        </w:tc>
        <w:tc>
          <w:tcPr>
            <w:tcW w:w="4688" w:type="dxa"/>
            <w:shd w:val="clear" w:color="auto" w:fill="00B0F0"/>
          </w:tcPr>
          <w:p w:rsidR="003A0599" w:rsidRPr="00E053B6" w:rsidRDefault="003A0599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Filologie</w:t>
            </w:r>
          </w:p>
        </w:tc>
        <w:tc>
          <w:tcPr>
            <w:tcW w:w="4320" w:type="dxa"/>
          </w:tcPr>
          <w:p w:rsidR="003A0599" w:rsidRPr="00FB57DE" w:rsidRDefault="003A0599" w:rsidP="007D027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53B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Litere</w:t>
            </w:r>
            <w:bookmarkStart w:id="0" w:name="_GoBack"/>
            <w:bookmarkEnd w:id="0"/>
          </w:p>
        </w:tc>
        <w:tc>
          <w:tcPr>
            <w:tcW w:w="990" w:type="dxa"/>
            <w:vMerge/>
          </w:tcPr>
          <w:p w:rsidR="003A0599" w:rsidRPr="00983BD0" w:rsidRDefault="003A0599" w:rsidP="007D0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A52EE" w:rsidTr="006A52EE">
        <w:tc>
          <w:tcPr>
            <w:tcW w:w="712" w:type="dxa"/>
          </w:tcPr>
          <w:p w:rsidR="006A52EE" w:rsidRDefault="006A52EE" w:rsidP="007D027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4688" w:type="dxa"/>
            <w:shd w:val="clear" w:color="auto" w:fill="FF1919"/>
          </w:tcPr>
          <w:p w:rsidR="006A52EE" w:rsidRPr="007A7DA4" w:rsidRDefault="006A52EE" w:rsidP="007D027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A7DA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4320" w:type="dxa"/>
          </w:tcPr>
          <w:p w:rsidR="006A52EE" w:rsidRPr="00E053B6" w:rsidRDefault="006A52EE" w:rsidP="007D027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shd w:val="clear" w:color="auto" w:fill="FF0000"/>
          </w:tcPr>
          <w:p w:rsidR="006A52EE" w:rsidRDefault="006A52EE" w:rsidP="007D02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7</w:t>
            </w:r>
          </w:p>
        </w:tc>
      </w:tr>
    </w:tbl>
    <w:p w:rsidR="00CF10B2" w:rsidRDefault="00CF10B2" w:rsidP="00CF1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sectPr w:rsidR="00CF10B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4E" w:rsidRDefault="00C33A4E" w:rsidP="002469BA">
      <w:pPr>
        <w:spacing w:after="0" w:line="240" w:lineRule="auto"/>
      </w:pPr>
      <w:r>
        <w:separator/>
      </w:r>
    </w:p>
  </w:endnote>
  <w:endnote w:type="continuationSeparator" w:id="0">
    <w:p w:rsidR="00C33A4E" w:rsidRDefault="00C33A4E" w:rsidP="0024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,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4E" w:rsidRDefault="00C33A4E" w:rsidP="002469BA">
      <w:pPr>
        <w:spacing w:after="0" w:line="240" w:lineRule="auto"/>
      </w:pPr>
      <w:r>
        <w:separator/>
      </w:r>
    </w:p>
  </w:footnote>
  <w:footnote w:type="continuationSeparator" w:id="0">
    <w:p w:rsidR="00C33A4E" w:rsidRDefault="00C33A4E" w:rsidP="0024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9BA" w:rsidRPr="002469BA" w:rsidRDefault="00FE7920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</w:pPr>
    <w:r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 xml:space="preserve">Domenii </w:t>
    </w:r>
    <w:r w:rsidR="00EC6FB0"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>specifice</w:t>
    </w:r>
    <w:r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 xml:space="preserve"> şi r</w:t>
    </w:r>
    <w:r w:rsidR="00983BD0"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>epartizare burse</w:t>
    </w:r>
    <w:r w:rsidR="00EC6FB0"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 xml:space="preserve"> </w:t>
    </w:r>
    <w:r w:rsidR="002469BA"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>DOC</w:t>
    </w:r>
    <w:r w:rsidR="002469BA" w:rsidRPr="002469BA"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 xml:space="preserve"> – Anexa </w:t>
    </w:r>
    <w:r w:rsidR="003A0599"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>1.1</w:t>
    </w:r>
  </w:p>
  <w:p w:rsidR="002469BA" w:rsidRPr="002469BA" w:rsidRDefault="002469BA" w:rsidP="002469BA">
    <w:pPr>
      <w:pBdr>
        <w:between w:val="single" w:sz="4" w:space="1" w:color="4F81BD"/>
      </w:pBdr>
      <w:tabs>
        <w:tab w:val="center" w:pos="4680"/>
        <w:tab w:val="right" w:pos="9360"/>
      </w:tabs>
      <w:spacing w:after="0"/>
      <w:jc w:val="center"/>
      <w:rPr>
        <w:rFonts w:ascii="Calibri" w:eastAsia="Calibri" w:hAnsi="Calibri" w:cs="Times New Roman"/>
        <w:b/>
        <w:color w:val="C00000"/>
        <w:lang w:val="ro-RO"/>
      </w:rPr>
    </w:pPr>
    <w:r w:rsidRPr="002469BA">
      <w:rPr>
        <w:rFonts w:ascii="Book Antiqua" w:eastAsia="Calibri" w:hAnsi="Book Antiqua" w:cs="Times New Roman"/>
        <w:b/>
        <w:color w:val="C00000"/>
        <w:sz w:val="24"/>
        <w:szCs w:val="24"/>
        <w:lang w:val="ro-RO"/>
      </w:rPr>
      <w:t>Universitatea din Craiova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4_"/>
      </v:shape>
    </w:pict>
  </w:numPicBullet>
  <w:abstractNum w:abstractNumId="0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E666F80"/>
    <w:multiLevelType w:val="hybridMultilevel"/>
    <w:tmpl w:val="A2621534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6511C"/>
    <w:multiLevelType w:val="hybridMultilevel"/>
    <w:tmpl w:val="CF3CD77C"/>
    <w:lvl w:ilvl="0" w:tplc="168435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85"/>
    <w:rsid w:val="00002E71"/>
    <w:rsid w:val="00112D64"/>
    <w:rsid w:val="00175808"/>
    <w:rsid w:val="00183A80"/>
    <w:rsid w:val="002419B9"/>
    <w:rsid w:val="002469BA"/>
    <w:rsid w:val="00250E3D"/>
    <w:rsid w:val="00282A37"/>
    <w:rsid w:val="002C0E72"/>
    <w:rsid w:val="002E4EC3"/>
    <w:rsid w:val="003313AE"/>
    <w:rsid w:val="00392B76"/>
    <w:rsid w:val="00395612"/>
    <w:rsid w:val="003A0599"/>
    <w:rsid w:val="00434659"/>
    <w:rsid w:val="004443FA"/>
    <w:rsid w:val="00473B3B"/>
    <w:rsid w:val="004A04C1"/>
    <w:rsid w:val="004A4726"/>
    <w:rsid w:val="0051129D"/>
    <w:rsid w:val="00512EA8"/>
    <w:rsid w:val="00537AFA"/>
    <w:rsid w:val="005811EE"/>
    <w:rsid w:val="0059360B"/>
    <w:rsid w:val="005C2485"/>
    <w:rsid w:val="0060570C"/>
    <w:rsid w:val="0060746C"/>
    <w:rsid w:val="006171E1"/>
    <w:rsid w:val="006270CE"/>
    <w:rsid w:val="006A086F"/>
    <w:rsid w:val="006A52EE"/>
    <w:rsid w:val="007A7DA4"/>
    <w:rsid w:val="007D6AB5"/>
    <w:rsid w:val="007F2C54"/>
    <w:rsid w:val="008049FB"/>
    <w:rsid w:val="00891AC8"/>
    <w:rsid w:val="009279FA"/>
    <w:rsid w:val="00983BD0"/>
    <w:rsid w:val="00A901AB"/>
    <w:rsid w:val="00B05480"/>
    <w:rsid w:val="00B06A82"/>
    <w:rsid w:val="00B35F86"/>
    <w:rsid w:val="00B44ECB"/>
    <w:rsid w:val="00C333E9"/>
    <w:rsid w:val="00C33A4E"/>
    <w:rsid w:val="00C87D38"/>
    <w:rsid w:val="00C95BBE"/>
    <w:rsid w:val="00CF10B2"/>
    <w:rsid w:val="00D22F35"/>
    <w:rsid w:val="00D62605"/>
    <w:rsid w:val="00DD7618"/>
    <w:rsid w:val="00DF3668"/>
    <w:rsid w:val="00E053B6"/>
    <w:rsid w:val="00E2524E"/>
    <w:rsid w:val="00E75C31"/>
    <w:rsid w:val="00EA1EAB"/>
    <w:rsid w:val="00EC6FB0"/>
    <w:rsid w:val="00ED5D91"/>
    <w:rsid w:val="00ED7C43"/>
    <w:rsid w:val="00F04348"/>
    <w:rsid w:val="00F076AE"/>
    <w:rsid w:val="00F729ED"/>
    <w:rsid w:val="00FA70FD"/>
    <w:rsid w:val="00FB57DE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FD"/>
    <w:pPr>
      <w:ind w:left="720"/>
      <w:contextualSpacing/>
    </w:pPr>
  </w:style>
  <w:style w:type="paragraph" w:customStyle="1" w:styleId="CharCharCharCaracterCaracter">
    <w:name w:val="Char Char Char Caracter Caracter"/>
    <w:basedOn w:val="Normal"/>
    <w:rsid w:val="00FA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511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BA"/>
  </w:style>
  <w:style w:type="paragraph" w:styleId="Footer">
    <w:name w:val="footer"/>
    <w:basedOn w:val="Normal"/>
    <w:link w:val="FooterChar"/>
    <w:uiPriority w:val="99"/>
    <w:unhideWhenUsed/>
    <w:rsid w:val="00246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BA"/>
  </w:style>
  <w:style w:type="paragraph" w:customStyle="1" w:styleId="CharCharCharCaracterCaracter0">
    <w:name w:val="Char Char Char Caracter Caracter"/>
    <w:basedOn w:val="Normal"/>
    <w:rsid w:val="00C8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</cp:lastModifiedBy>
  <cp:revision>21</cp:revision>
  <dcterms:created xsi:type="dcterms:W3CDTF">2014-02-02T12:26:00Z</dcterms:created>
  <dcterms:modified xsi:type="dcterms:W3CDTF">2014-03-06T10:57:00Z</dcterms:modified>
</cp:coreProperties>
</file>